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C38" w:rsidRPr="00A803F0" w:rsidRDefault="00412C38" w:rsidP="00412C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>762</w:t>
      </w:r>
      <w:r w:rsidRPr="00A803F0">
        <w:rPr>
          <w:b/>
          <w:u w:val="single"/>
        </w:rPr>
        <w:t>/201</w:t>
      </w:r>
      <w:r>
        <w:rPr>
          <w:b/>
          <w:u w:val="single"/>
        </w:rPr>
        <w:t>6</w:t>
      </w:r>
      <w:r w:rsidRPr="00A803F0">
        <w:rPr>
          <w:b/>
          <w:u w:val="single"/>
        </w:rPr>
        <w:t>.(</w:t>
      </w:r>
      <w:r>
        <w:rPr>
          <w:b/>
          <w:u w:val="single"/>
        </w:rPr>
        <w:t>08</w:t>
      </w:r>
      <w:r w:rsidRPr="00A803F0">
        <w:rPr>
          <w:b/>
          <w:u w:val="single"/>
        </w:rPr>
        <w:t>.</w:t>
      </w:r>
      <w:r>
        <w:rPr>
          <w:b/>
          <w:u w:val="single"/>
        </w:rPr>
        <w:t>01</w:t>
      </w:r>
      <w:r w:rsidRPr="00A803F0">
        <w:rPr>
          <w:b/>
          <w:u w:val="single"/>
        </w:rPr>
        <w:t>.) Sz. PKB határozat</w:t>
      </w:r>
    </w:p>
    <w:p w:rsidR="00412C38" w:rsidRPr="00A803F0" w:rsidRDefault="00412C38" w:rsidP="00412C38">
      <w:pPr>
        <w:widowControl w:val="0"/>
        <w:autoSpaceDE w:val="0"/>
        <w:autoSpaceDN w:val="0"/>
        <w:adjustRightInd w:val="0"/>
        <w:ind w:left="165" w:hanging="165"/>
        <w:jc w:val="both"/>
        <w:rPr>
          <w:b/>
        </w:rPr>
      </w:pPr>
      <w:r w:rsidRPr="00A803F0">
        <w:rPr>
          <w:b/>
        </w:rPr>
        <w:t>-</w:t>
      </w:r>
      <w:r w:rsidRPr="00A803F0">
        <w:rPr>
          <w:b/>
        </w:rPr>
        <w:tab/>
      </w:r>
      <w:r w:rsidRPr="006C3F50">
        <w:rPr>
          <w:b/>
        </w:rPr>
        <w:t>Budapest VII. kerület 33969 helyrajzi számú Rottenbiller u. 54. sz. Társashá</w:t>
      </w:r>
      <w:r>
        <w:rPr>
          <w:b/>
        </w:rPr>
        <w:t>z alapító okiratának módosítása -</w:t>
      </w:r>
    </w:p>
    <w:p w:rsidR="00412C38" w:rsidRPr="00A803F0" w:rsidRDefault="00412C38" w:rsidP="00412C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412C38" w:rsidRPr="006C3F50" w:rsidRDefault="00412C38" w:rsidP="00412C38">
      <w:pPr>
        <w:widowControl w:val="0"/>
        <w:suppressAutoHyphens/>
        <w:autoSpaceDE w:val="0"/>
        <w:jc w:val="both"/>
        <w:rPr>
          <w:b/>
        </w:rPr>
      </w:pPr>
      <w:r w:rsidRPr="006C3F50">
        <w:rPr>
          <w:b/>
        </w:rPr>
        <w:t xml:space="preserve">Budapest Főváros VII. kerület Erzsébetváros Képviselő-testületének </w:t>
      </w:r>
      <w:r w:rsidRPr="006C3F50">
        <w:rPr>
          <w:b/>
          <w:lang w:val="x-none"/>
        </w:rPr>
        <w:t>Pénzügyi és Kerületfejlesztési Bizottság</w:t>
      </w:r>
      <w:r w:rsidRPr="006C3F50">
        <w:rPr>
          <w:b/>
        </w:rPr>
        <w:t>a</w:t>
      </w:r>
      <w:r w:rsidRPr="006C3F50">
        <w:rPr>
          <w:b/>
          <w:lang w:val="x-none"/>
        </w:rPr>
        <w:t xml:space="preserve"> </w:t>
      </w:r>
      <w:r w:rsidRPr="006C3F50">
        <w:rPr>
          <w:b/>
        </w:rPr>
        <w:t xml:space="preserve">úgy dönt, hogy a Budapest VII. kerület 33969 helyrajzi számú Rottenbiller u. 54. sz. alatti társasházban lévő önkormányzati tulajdoni hányad képviseletében hozzájárul a társasház alapító okiratának jelen módosításához azzal, hogy az Önkormányzat közös tulajdoni hányada 293/10000 részről 295/10000 részre módosuljon. </w:t>
      </w:r>
    </w:p>
    <w:p w:rsidR="00412C38" w:rsidRPr="006C3F50" w:rsidRDefault="00412C38" w:rsidP="00412C38">
      <w:pPr>
        <w:widowControl w:val="0"/>
        <w:suppressAutoHyphens/>
        <w:autoSpaceDE w:val="0"/>
        <w:jc w:val="both"/>
        <w:rPr>
          <w:b/>
          <w:lang w:eastAsia="zh-CN"/>
        </w:rPr>
      </w:pPr>
      <w:r w:rsidRPr="006C3F50">
        <w:rPr>
          <w:b/>
        </w:rPr>
        <w:t>A</w:t>
      </w:r>
      <w:r w:rsidRPr="006C3F50">
        <w:rPr>
          <w:b/>
          <w:lang w:eastAsia="zh-CN"/>
        </w:rPr>
        <w:t xml:space="preserve">z alapító okirat módosítás Önkormányzat nevében és helyette történő aláírására felhatalmazza a Rottenbiller u. 54. számú társasház </w:t>
      </w:r>
      <w:r w:rsidRPr="006C3F50">
        <w:rPr>
          <w:b/>
        </w:rPr>
        <w:t>intéző bizottság elnökét.</w:t>
      </w:r>
    </w:p>
    <w:p w:rsidR="00412C38" w:rsidRPr="006C3F50" w:rsidRDefault="00412C38" w:rsidP="00412C38">
      <w:pPr>
        <w:widowControl w:val="0"/>
        <w:autoSpaceDE w:val="0"/>
        <w:autoSpaceDN w:val="0"/>
        <w:adjustRightInd w:val="0"/>
        <w:jc w:val="both"/>
        <w:rPr>
          <w:b/>
          <w:bCs/>
          <w:u w:val="single"/>
        </w:rPr>
      </w:pPr>
    </w:p>
    <w:p w:rsidR="00412C38" w:rsidRPr="006C3F50" w:rsidRDefault="00412C38" w:rsidP="00412C38">
      <w:pPr>
        <w:widowControl w:val="0"/>
        <w:autoSpaceDE w:val="0"/>
        <w:autoSpaceDN w:val="0"/>
        <w:adjustRightInd w:val="0"/>
        <w:ind w:left="170" w:firstLine="114"/>
        <w:rPr>
          <w:b/>
          <w:lang w:val="x-none"/>
        </w:rPr>
      </w:pPr>
      <w:r w:rsidRPr="006C3F50">
        <w:rPr>
          <w:b/>
          <w:bCs/>
          <w:u w:val="single"/>
          <w:lang w:val="x-none"/>
        </w:rPr>
        <w:t>Felelős:</w:t>
      </w:r>
      <w:r w:rsidRPr="006C3F50">
        <w:rPr>
          <w:b/>
          <w:lang w:val="x-none"/>
        </w:rPr>
        <w:tab/>
      </w:r>
      <w:proofErr w:type="spellStart"/>
      <w:r w:rsidRPr="006C3F50">
        <w:rPr>
          <w:b/>
          <w:lang w:val="x-none"/>
        </w:rPr>
        <w:t>Vattamány</w:t>
      </w:r>
      <w:proofErr w:type="spellEnd"/>
      <w:r w:rsidRPr="006C3F50">
        <w:rPr>
          <w:b/>
          <w:lang w:val="x-none"/>
        </w:rPr>
        <w:t xml:space="preserve"> Zsolt polgármester</w:t>
      </w:r>
    </w:p>
    <w:p w:rsidR="00412C38" w:rsidRPr="006C3F50" w:rsidRDefault="00412C38" w:rsidP="00412C38">
      <w:pPr>
        <w:widowControl w:val="0"/>
        <w:autoSpaceDE w:val="0"/>
        <w:autoSpaceDN w:val="0"/>
        <w:adjustRightInd w:val="0"/>
        <w:ind w:left="170" w:firstLine="114"/>
        <w:rPr>
          <w:b/>
        </w:rPr>
      </w:pPr>
      <w:r w:rsidRPr="006C3F50">
        <w:rPr>
          <w:b/>
          <w:bCs/>
          <w:u w:val="single"/>
          <w:lang w:val="x-none"/>
        </w:rPr>
        <w:t>Határidő:</w:t>
      </w:r>
      <w:r w:rsidRPr="006C3F50">
        <w:rPr>
          <w:b/>
          <w:lang w:val="x-none"/>
        </w:rPr>
        <w:tab/>
        <w:t>azonnal</w:t>
      </w:r>
    </w:p>
    <w:p w:rsidR="00412C38" w:rsidRPr="00292B18" w:rsidRDefault="00412C38" w:rsidP="00412C38">
      <w:pPr>
        <w:widowControl w:val="0"/>
        <w:autoSpaceDE w:val="0"/>
        <w:autoSpaceDN w:val="0"/>
        <w:adjustRightInd w:val="0"/>
        <w:ind w:left="2694" w:hanging="2394"/>
        <w:rPr>
          <w:b/>
        </w:rPr>
      </w:pPr>
      <w:r w:rsidRPr="00292B18">
        <w:rPr>
          <w:b/>
          <w:u w:val="single"/>
        </w:rPr>
        <w:t>Végrehajtásért felelős</w:t>
      </w:r>
      <w:r w:rsidRPr="00292B18">
        <w:rPr>
          <w:b/>
        </w:rPr>
        <w:t xml:space="preserve">: Szabó Sándor Roland – irodavető h. – </w:t>
      </w:r>
      <w:proofErr w:type="gramStart"/>
      <w:r w:rsidRPr="00292B18">
        <w:rPr>
          <w:b/>
        </w:rPr>
        <w:t>Vagyongazdálkodási    iroda</w:t>
      </w:r>
      <w:proofErr w:type="gramEnd"/>
    </w:p>
    <w:p w:rsidR="00412C38" w:rsidRPr="0012267E" w:rsidRDefault="00412C38" w:rsidP="00412C38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412C38" w:rsidRDefault="00412C38" w:rsidP="00412C38">
      <w:pPr>
        <w:tabs>
          <w:tab w:val="left" w:pos="7125"/>
        </w:tabs>
        <w:jc w:val="both"/>
        <w:rPr>
          <w:i/>
        </w:rPr>
      </w:pPr>
      <w:r w:rsidRPr="00A803F0">
        <w:rPr>
          <w:i/>
        </w:rPr>
        <w:t>A fenti határozatot a Bizottság egyhangúan (</w:t>
      </w:r>
      <w:r>
        <w:rPr>
          <w:i/>
        </w:rPr>
        <w:t>6</w:t>
      </w:r>
      <w:r w:rsidRPr="00A803F0">
        <w:rPr>
          <w:i/>
        </w:rPr>
        <w:t xml:space="preserve"> igen, 0 nem szavazattal, 0 tartózkodással</w:t>
      </w:r>
      <w:r>
        <w:rPr>
          <w:i/>
        </w:rPr>
        <w:t>) elfogadta.</w:t>
      </w:r>
    </w:p>
    <w:p w:rsidR="002706F9" w:rsidRDefault="002706F9">
      <w:bookmarkStart w:id="0" w:name="_GoBack"/>
      <w:bookmarkEnd w:id="0"/>
    </w:p>
    <w:sectPr w:rsidR="002706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C38"/>
    <w:rsid w:val="002706F9"/>
    <w:rsid w:val="0041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667F3-ED79-47EF-8B2E-9E1F3F61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12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Joó Mária</dc:creator>
  <cp:keywords/>
  <dc:description/>
  <cp:lastModifiedBy>Joó Mária</cp:lastModifiedBy>
  <cp:revision>1</cp:revision>
  <dcterms:created xsi:type="dcterms:W3CDTF">2016-09-05T12:26:00Z</dcterms:created>
  <dcterms:modified xsi:type="dcterms:W3CDTF">2016-09-05T12:26:00Z</dcterms:modified>
</cp:coreProperties>
</file>